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5C1E93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bookmarkStart w:id="0" w:name="_GoBack"/>
      <w:bookmarkEnd w:id="0"/>
      <w:r w:rsidRPr="005C1E93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5C1E93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5C1E93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5C1E93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5C1E93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5C1E93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5C1E93">
        <w:rPr>
          <w:rFonts w:eastAsia="Calibri"/>
          <w:sz w:val="24"/>
          <w:szCs w:val="24"/>
          <w:lang w:eastAsia="en-US"/>
        </w:rPr>
        <w:t>На основании постановления администрации Добрянского городского округа от</w:t>
      </w:r>
      <w:r w:rsidR="004D191D" w:rsidRPr="005C1E93">
        <w:rPr>
          <w:rFonts w:eastAsia="Calibri"/>
          <w:sz w:val="24"/>
          <w:szCs w:val="24"/>
          <w:lang w:eastAsia="en-US"/>
        </w:rPr>
        <w:t xml:space="preserve"> </w:t>
      </w:r>
      <w:r w:rsidR="005C1E93" w:rsidRPr="005C1E93">
        <w:rPr>
          <w:rFonts w:eastAsia="Calibri"/>
          <w:sz w:val="24"/>
          <w:szCs w:val="24"/>
          <w:lang w:eastAsia="en-US"/>
        </w:rPr>
        <w:t>30</w:t>
      </w:r>
      <w:r w:rsidR="004D191D" w:rsidRPr="005C1E93">
        <w:rPr>
          <w:rFonts w:eastAsia="Calibri"/>
          <w:sz w:val="24"/>
          <w:szCs w:val="24"/>
          <w:lang w:eastAsia="en-US"/>
        </w:rPr>
        <w:t xml:space="preserve"> </w:t>
      </w:r>
      <w:r w:rsidR="005C1E93" w:rsidRPr="005C1E93">
        <w:rPr>
          <w:rFonts w:eastAsia="Calibri"/>
          <w:sz w:val="24"/>
          <w:szCs w:val="24"/>
          <w:lang w:eastAsia="en-US"/>
        </w:rPr>
        <w:t>апреля</w:t>
      </w:r>
      <w:r w:rsidR="004D191D" w:rsidRPr="005C1E93">
        <w:rPr>
          <w:rFonts w:eastAsia="Calibri"/>
          <w:sz w:val="24"/>
          <w:szCs w:val="24"/>
          <w:lang w:eastAsia="en-US"/>
        </w:rPr>
        <w:t xml:space="preserve"> 202</w:t>
      </w:r>
      <w:r w:rsidR="006E2786" w:rsidRPr="005C1E93">
        <w:rPr>
          <w:rFonts w:eastAsia="Calibri"/>
          <w:sz w:val="24"/>
          <w:szCs w:val="24"/>
          <w:lang w:eastAsia="en-US"/>
        </w:rPr>
        <w:t>1</w:t>
      </w:r>
      <w:r w:rsidRPr="005C1E93">
        <w:rPr>
          <w:rFonts w:eastAsia="Calibri"/>
          <w:sz w:val="24"/>
          <w:szCs w:val="24"/>
          <w:lang w:eastAsia="en-US"/>
        </w:rPr>
        <w:t>г</w:t>
      </w:r>
      <w:r w:rsidR="004D191D" w:rsidRPr="005C1E93">
        <w:rPr>
          <w:rFonts w:eastAsia="Calibri"/>
          <w:sz w:val="24"/>
          <w:szCs w:val="24"/>
          <w:lang w:eastAsia="en-US"/>
        </w:rPr>
        <w:t>.</w:t>
      </w:r>
      <w:r w:rsidRPr="005C1E93">
        <w:rPr>
          <w:rFonts w:eastAsia="Calibri"/>
          <w:sz w:val="24"/>
          <w:szCs w:val="24"/>
          <w:lang w:eastAsia="en-US"/>
        </w:rPr>
        <w:t xml:space="preserve"> №</w:t>
      </w:r>
      <w:r w:rsidR="004D191D" w:rsidRPr="005C1E93">
        <w:rPr>
          <w:rFonts w:eastAsia="Calibri"/>
          <w:sz w:val="24"/>
          <w:szCs w:val="24"/>
          <w:lang w:eastAsia="en-US"/>
        </w:rPr>
        <w:t xml:space="preserve"> </w:t>
      </w:r>
      <w:r w:rsidR="005C1E93" w:rsidRPr="005C1E93">
        <w:rPr>
          <w:rFonts w:eastAsia="Calibri"/>
          <w:sz w:val="24"/>
          <w:szCs w:val="24"/>
          <w:lang w:eastAsia="en-US"/>
        </w:rPr>
        <w:t>834</w:t>
      </w:r>
      <w:r w:rsidRPr="005C1E93">
        <w:rPr>
          <w:rFonts w:eastAsia="Calibri"/>
          <w:sz w:val="24"/>
          <w:szCs w:val="24"/>
          <w:lang w:eastAsia="en-US"/>
        </w:rPr>
        <w:t xml:space="preserve"> проводятся </w:t>
      </w:r>
      <w:r w:rsidR="00E7784E" w:rsidRPr="005C1E93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5C1E93">
        <w:rPr>
          <w:rFonts w:eastAsia="Calibri"/>
          <w:sz w:val="24"/>
          <w:szCs w:val="24"/>
          <w:lang w:eastAsia="en-US"/>
        </w:rPr>
        <w:t xml:space="preserve"> </w:t>
      </w:r>
      <w:r w:rsidR="006E2786" w:rsidRPr="005C1E93">
        <w:rPr>
          <w:sz w:val="24"/>
          <w:szCs w:val="24"/>
        </w:rPr>
        <w:t xml:space="preserve">по проекту </w:t>
      </w:r>
      <w:r w:rsidR="005C1E93" w:rsidRPr="005C1E93">
        <w:rPr>
          <w:sz w:val="24"/>
          <w:szCs w:val="24"/>
        </w:rPr>
        <w:t xml:space="preserve">внесения изменений в документацию по планировке территории «Проект межевания территории, населенного пункта – село Перемское, Добрянский городской округ, Пермский край», утвержденную постановлением администрации Добрянского городского округа от 21 августа 2020 г. № 1227 </w:t>
      </w:r>
      <w:r w:rsidR="00700E93" w:rsidRPr="005C1E93">
        <w:rPr>
          <w:sz w:val="24"/>
          <w:szCs w:val="24"/>
        </w:rPr>
        <w:t>(далее – Проект).</w:t>
      </w:r>
    </w:p>
    <w:p w:rsidR="005A0BED" w:rsidRPr="005C1E93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5C1E93">
        <w:rPr>
          <w:sz w:val="24"/>
          <w:szCs w:val="24"/>
        </w:rPr>
        <w:t>Проект</w:t>
      </w:r>
      <w:r w:rsidR="00E7784E" w:rsidRPr="005C1E93">
        <w:rPr>
          <w:sz w:val="24"/>
          <w:szCs w:val="24"/>
        </w:rPr>
        <w:t xml:space="preserve"> </w:t>
      </w:r>
      <w:r w:rsidRPr="005C1E93">
        <w:rPr>
          <w:sz w:val="24"/>
          <w:szCs w:val="24"/>
        </w:rPr>
        <w:t xml:space="preserve">будет размещен </w:t>
      </w:r>
      <w:r w:rsidR="0043767D" w:rsidRPr="005C1E93">
        <w:rPr>
          <w:sz w:val="24"/>
          <w:szCs w:val="24"/>
        </w:rPr>
        <w:t xml:space="preserve">на официальном сайте Добрянского городского округа в информационно-телекоммуникационной сети </w:t>
      </w:r>
      <w:r w:rsidR="0043767D" w:rsidRPr="005C1E93">
        <w:rPr>
          <w:rFonts w:eastAsia="Calibri"/>
          <w:sz w:val="24"/>
          <w:szCs w:val="24"/>
          <w:lang w:eastAsia="en-US"/>
        </w:rPr>
        <w:t>«Интернет»</w:t>
      </w:r>
      <w:r w:rsidR="0043767D" w:rsidRPr="005C1E93">
        <w:rPr>
          <w:sz w:val="24"/>
          <w:szCs w:val="24"/>
        </w:rPr>
        <w:t xml:space="preserve"> - </w:t>
      </w:r>
      <w:hyperlink r:id="rId6" w:history="1">
        <w:r w:rsidR="0043767D" w:rsidRPr="005C1E93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5C1E93">
        <w:rPr>
          <w:rFonts w:eastAsia="Calibri"/>
          <w:sz w:val="24"/>
          <w:szCs w:val="24"/>
          <w:lang w:eastAsia="en-US"/>
        </w:rPr>
        <w:t xml:space="preserve"> (в</w:t>
      </w:r>
      <w:r w:rsidR="005A0BED" w:rsidRPr="005C1E93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5C1E93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5C1E93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5C1E93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5C1E93">
        <w:rPr>
          <w:rFonts w:eastAsia="Calibri"/>
          <w:sz w:val="24"/>
          <w:szCs w:val="24"/>
          <w:lang w:eastAsia="en-US"/>
        </w:rPr>
        <w:t>общественных обсуждений</w:t>
      </w:r>
      <w:r w:rsidR="00B0284D" w:rsidRPr="005C1E93">
        <w:rPr>
          <w:rFonts w:eastAsia="Calibri"/>
          <w:sz w:val="24"/>
          <w:szCs w:val="24"/>
          <w:lang w:eastAsia="en-US"/>
        </w:rPr>
        <w:t xml:space="preserve"> </w:t>
      </w:r>
      <w:r w:rsidRPr="005C1E93">
        <w:rPr>
          <w:rFonts w:eastAsia="Calibri"/>
          <w:sz w:val="24"/>
          <w:szCs w:val="24"/>
          <w:lang w:eastAsia="en-US"/>
        </w:rPr>
        <w:t>расположен по адресу: Пермский край, г.Добрянка, ул.Копылова, д.114, телефон (834265) 3-98-21, 3-98-41.</w:t>
      </w:r>
    </w:p>
    <w:p w:rsidR="004D742B" w:rsidRPr="005C1E93" w:rsidRDefault="004D742B" w:rsidP="004D742B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5C1E93">
        <w:rPr>
          <w:sz w:val="24"/>
          <w:szCs w:val="24"/>
        </w:rPr>
        <w:t>С</w:t>
      </w:r>
      <w:r w:rsidRPr="005C1E93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5C1E93" w:rsidRPr="005C1E93">
        <w:rPr>
          <w:sz w:val="24"/>
          <w:szCs w:val="24"/>
          <w:shd w:val="clear" w:color="auto" w:fill="FFFFFF"/>
        </w:rPr>
        <w:t>с 12 мая 2021 года по 16 июня 2021 года</w:t>
      </w:r>
      <w:r w:rsidR="005E64BC" w:rsidRPr="005C1E93">
        <w:rPr>
          <w:sz w:val="24"/>
          <w:szCs w:val="24"/>
          <w:shd w:val="clear" w:color="auto" w:fill="FFFFFF"/>
        </w:rPr>
        <w:t>.</w:t>
      </w:r>
    </w:p>
    <w:p w:rsidR="003D47AC" w:rsidRPr="005C1E93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5C1E93">
        <w:rPr>
          <w:sz w:val="24"/>
          <w:szCs w:val="24"/>
        </w:rPr>
        <w:t xml:space="preserve">Оповещение о начале </w:t>
      </w:r>
      <w:r w:rsidR="00623CEB" w:rsidRPr="005C1E93">
        <w:rPr>
          <w:sz w:val="24"/>
          <w:szCs w:val="24"/>
        </w:rPr>
        <w:t>общественных обсуждений</w:t>
      </w:r>
      <w:r w:rsidRPr="005C1E93">
        <w:rPr>
          <w:sz w:val="24"/>
          <w:szCs w:val="24"/>
        </w:rPr>
        <w:t xml:space="preserve"> будет размещено на информационн</w:t>
      </w:r>
      <w:r w:rsidR="001D58EF">
        <w:rPr>
          <w:sz w:val="24"/>
          <w:szCs w:val="24"/>
        </w:rPr>
        <w:t>ых</w:t>
      </w:r>
      <w:r w:rsidRPr="005C1E93">
        <w:rPr>
          <w:sz w:val="24"/>
          <w:szCs w:val="24"/>
        </w:rPr>
        <w:t xml:space="preserve"> стенд</w:t>
      </w:r>
      <w:r w:rsidR="001D58EF">
        <w:rPr>
          <w:sz w:val="24"/>
          <w:szCs w:val="24"/>
        </w:rPr>
        <w:t>ах</w:t>
      </w:r>
      <w:r w:rsidRPr="005C1E93">
        <w:rPr>
          <w:sz w:val="24"/>
          <w:szCs w:val="24"/>
        </w:rPr>
        <w:t xml:space="preserve"> по адрес</w:t>
      </w:r>
      <w:r w:rsidR="001D58EF">
        <w:rPr>
          <w:sz w:val="24"/>
          <w:szCs w:val="24"/>
        </w:rPr>
        <w:t>ам</w:t>
      </w:r>
      <w:r w:rsidRPr="005C1E93">
        <w:rPr>
          <w:sz w:val="24"/>
          <w:szCs w:val="24"/>
        </w:rPr>
        <w:t>:</w:t>
      </w:r>
    </w:p>
    <w:p w:rsidR="005C1E93" w:rsidRPr="005C1E93" w:rsidRDefault="005C1E93" w:rsidP="005C1E93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5C1E93">
        <w:rPr>
          <w:sz w:val="24"/>
          <w:szCs w:val="24"/>
        </w:rPr>
        <w:t>Пермский край, г. Добрянка, ул. Копылова, д. 114, (</w:t>
      </w:r>
      <w:r w:rsidRPr="005C1E93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5C1E93">
        <w:rPr>
          <w:sz w:val="24"/>
          <w:szCs w:val="24"/>
        </w:rPr>
        <w:t>);</w:t>
      </w:r>
    </w:p>
    <w:p w:rsidR="005C1E93" w:rsidRPr="005C1E93" w:rsidRDefault="005C1E93" w:rsidP="005C1E93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5C1E93">
        <w:rPr>
          <w:color w:val="000000"/>
          <w:sz w:val="24"/>
          <w:szCs w:val="24"/>
        </w:rPr>
        <w:t>Пермский край, Добрянский городской округ, с. Перемское,</w:t>
      </w:r>
      <w:r w:rsidR="001D58EF">
        <w:rPr>
          <w:color w:val="000000"/>
          <w:sz w:val="24"/>
          <w:szCs w:val="24"/>
        </w:rPr>
        <w:t xml:space="preserve"> </w:t>
      </w:r>
      <w:r w:rsidRPr="005C1E93">
        <w:rPr>
          <w:color w:val="000000"/>
          <w:sz w:val="24"/>
          <w:szCs w:val="24"/>
        </w:rPr>
        <w:t xml:space="preserve">ул.Косьвинская, д. 6 </w:t>
      </w:r>
      <w:r w:rsidRPr="005C1E93">
        <w:rPr>
          <w:sz w:val="24"/>
          <w:szCs w:val="24"/>
        </w:rPr>
        <w:t>(</w:t>
      </w:r>
      <w:r w:rsidRPr="005C1E93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5C1E93">
        <w:rPr>
          <w:sz w:val="24"/>
          <w:szCs w:val="24"/>
        </w:rPr>
        <w:t>).</w:t>
      </w:r>
    </w:p>
    <w:p w:rsidR="005519EC" w:rsidRPr="005C1E93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5C1E93">
        <w:rPr>
          <w:sz w:val="24"/>
          <w:szCs w:val="24"/>
        </w:rPr>
        <w:t>Э</w:t>
      </w:r>
      <w:r w:rsidR="000B64D6" w:rsidRPr="005C1E93">
        <w:rPr>
          <w:sz w:val="24"/>
          <w:szCs w:val="24"/>
        </w:rPr>
        <w:t>кспозици</w:t>
      </w:r>
      <w:r w:rsidR="004D742B" w:rsidRPr="005C1E93">
        <w:rPr>
          <w:sz w:val="24"/>
          <w:szCs w:val="24"/>
        </w:rPr>
        <w:t>я</w:t>
      </w:r>
      <w:r w:rsidR="000B64D6" w:rsidRPr="005C1E93">
        <w:rPr>
          <w:sz w:val="24"/>
          <w:szCs w:val="24"/>
        </w:rPr>
        <w:t xml:space="preserve"> проекта</w:t>
      </w:r>
      <w:r w:rsidRPr="005C1E93">
        <w:rPr>
          <w:sz w:val="24"/>
          <w:szCs w:val="24"/>
        </w:rPr>
        <w:t xml:space="preserve"> буд</w:t>
      </w:r>
      <w:r w:rsidR="00F4183F" w:rsidRPr="005C1E93">
        <w:rPr>
          <w:sz w:val="24"/>
          <w:szCs w:val="24"/>
        </w:rPr>
        <w:t>е</w:t>
      </w:r>
      <w:r w:rsidRPr="005C1E93">
        <w:rPr>
          <w:sz w:val="24"/>
          <w:szCs w:val="24"/>
        </w:rPr>
        <w:t>т размещен</w:t>
      </w:r>
      <w:r w:rsidR="00F4183F" w:rsidRPr="005C1E93">
        <w:rPr>
          <w:sz w:val="24"/>
          <w:szCs w:val="24"/>
        </w:rPr>
        <w:t>а</w:t>
      </w:r>
      <w:r w:rsidRPr="005C1E93">
        <w:rPr>
          <w:sz w:val="24"/>
          <w:szCs w:val="24"/>
        </w:rPr>
        <w:t xml:space="preserve"> по адрес</w:t>
      </w:r>
      <w:r w:rsidR="00D07A4A">
        <w:rPr>
          <w:sz w:val="24"/>
          <w:szCs w:val="24"/>
        </w:rPr>
        <w:t>ам</w:t>
      </w:r>
      <w:r w:rsidR="000B64D6" w:rsidRPr="005C1E93">
        <w:rPr>
          <w:sz w:val="24"/>
          <w:szCs w:val="24"/>
        </w:rPr>
        <w:t>:</w:t>
      </w:r>
    </w:p>
    <w:p w:rsidR="005C1E93" w:rsidRPr="005C1E93" w:rsidRDefault="005C1E93" w:rsidP="005C1E93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5C1E93">
        <w:rPr>
          <w:sz w:val="24"/>
          <w:szCs w:val="24"/>
        </w:rPr>
        <w:t>Пермский край, г. Добрянка, ул. Копылова, д. 114, (</w:t>
      </w:r>
      <w:r w:rsidRPr="005C1E93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5C1E93">
        <w:rPr>
          <w:sz w:val="24"/>
          <w:szCs w:val="24"/>
        </w:rPr>
        <w:t>);</w:t>
      </w:r>
    </w:p>
    <w:p w:rsidR="005C1E93" w:rsidRPr="005C1E93" w:rsidRDefault="005C1E93" w:rsidP="005C1E93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5C1E93">
        <w:rPr>
          <w:color w:val="000000"/>
          <w:sz w:val="24"/>
          <w:szCs w:val="24"/>
        </w:rPr>
        <w:t>Пермский край, Добрянский г</w:t>
      </w:r>
      <w:r w:rsidR="001D58EF">
        <w:rPr>
          <w:color w:val="000000"/>
          <w:sz w:val="24"/>
          <w:szCs w:val="24"/>
        </w:rPr>
        <w:t xml:space="preserve">ородской округ, с. Перемское, </w:t>
      </w:r>
      <w:r w:rsidRPr="005C1E93">
        <w:rPr>
          <w:color w:val="000000"/>
          <w:sz w:val="24"/>
          <w:szCs w:val="24"/>
        </w:rPr>
        <w:t xml:space="preserve">ул. Косьвинская, д. 6 </w:t>
      </w:r>
      <w:r w:rsidRPr="005C1E93">
        <w:rPr>
          <w:sz w:val="24"/>
          <w:szCs w:val="24"/>
        </w:rPr>
        <w:t>(</w:t>
      </w:r>
      <w:r w:rsidRPr="005C1E93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5C1E93">
        <w:rPr>
          <w:sz w:val="24"/>
          <w:szCs w:val="24"/>
        </w:rPr>
        <w:t>).</w:t>
      </w:r>
    </w:p>
    <w:p w:rsidR="005E64BC" w:rsidRPr="005C1E93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  <w:shd w:val="clear" w:color="auto" w:fill="FFFFFF"/>
        </w:rPr>
      </w:pPr>
      <w:r w:rsidRPr="005C1E93">
        <w:rPr>
          <w:sz w:val="24"/>
          <w:szCs w:val="24"/>
        </w:rPr>
        <w:t xml:space="preserve">Срок проведения экспозиций: </w:t>
      </w:r>
      <w:r w:rsidR="005C1E93" w:rsidRPr="005C1E93">
        <w:rPr>
          <w:sz w:val="24"/>
          <w:szCs w:val="24"/>
        </w:rPr>
        <w:t>с 12 мая 2021 г. по 04 июня 2021 г.</w:t>
      </w:r>
    </w:p>
    <w:p w:rsidR="005D71D4" w:rsidRPr="005C1E93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5C1E93">
        <w:rPr>
          <w:sz w:val="24"/>
          <w:szCs w:val="24"/>
        </w:rPr>
        <w:t>Часы работы экспозиций</w:t>
      </w:r>
      <w:r w:rsidRPr="005C1E93">
        <w:rPr>
          <w:sz w:val="24"/>
          <w:szCs w:val="24"/>
          <w:lang w:eastAsia="en-US"/>
        </w:rPr>
        <w:t>:</w:t>
      </w:r>
      <w:r w:rsidRPr="005C1E93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час. и с 14.00 час. до 16.30 час. по местному времени.</w:t>
      </w:r>
    </w:p>
    <w:p w:rsidR="001B68FE" w:rsidRPr="005C1E93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5C1E93">
        <w:rPr>
          <w:rFonts w:eastAsia="Calibri"/>
          <w:sz w:val="24"/>
          <w:szCs w:val="24"/>
          <w:lang w:eastAsia="en-US"/>
        </w:rPr>
        <w:t>На экспозици</w:t>
      </w:r>
      <w:r w:rsidR="008E561D" w:rsidRPr="005C1E93">
        <w:rPr>
          <w:rFonts w:eastAsia="Calibri"/>
          <w:sz w:val="24"/>
          <w:szCs w:val="24"/>
          <w:lang w:eastAsia="en-US"/>
        </w:rPr>
        <w:t>ях</w:t>
      </w:r>
      <w:r w:rsidRPr="005C1E93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5C1E93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5C1E93">
        <w:rPr>
          <w:rFonts w:eastAsia="Calibri"/>
          <w:sz w:val="24"/>
          <w:szCs w:val="24"/>
          <w:lang w:eastAsia="en-US"/>
        </w:rPr>
        <w:t>.</w:t>
      </w:r>
    </w:p>
    <w:p w:rsidR="001B68FE" w:rsidRPr="005C1E93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5C1E93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5C1E93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5C1E93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5C1E93">
        <w:rPr>
          <w:rFonts w:eastAsia="Calibri"/>
          <w:sz w:val="24"/>
          <w:szCs w:val="24"/>
          <w:lang w:eastAsia="en-US"/>
        </w:rPr>
        <w:t xml:space="preserve"> </w:t>
      </w:r>
      <w:r w:rsidR="00875561" w:rsidRPr="005C1E93">
        <w:rPr>
          <w:sz w:val="24"/>
          <w:szCs w:val="24"/>
          <w:shd w:val="clear" w:color="auto" w:fill="FFFFFF"/>
        </w:rPr>
        <w:t xml:space="preserve">постоянно проживающие </w:t>
      </w:r>
      <w:r w:rsidR="00875561" w:rsidRPr="005C1E93">
        <w:rPr>
          <w:sz w:val="24"/>
          <w:szCs w:val="24"/>
        </w:rPr>
        <w:t xml:space="preserve">в </w:t>
      </w:r>
      <w:r w:rsidR="004D742B" w:rsidRPr="005C1E93">
        <w:rPr>
          <w:sz w:val="24"/>
          <w:szCs w:val="24"/>
        </w:rPr>
        <w:t xml:space="preserve">границах территории </w:t>
      </w:r>
      <w:r w:rsidR="005C1E93" w:rsidRPr="005C1E93">
        <w:rPr>
          <w:sz w:val="24"/>
          <w:szCs w:val="24"/>
        </w:rPr>
        <w:t>с.Перемское Добрянского городского округа Пермского края</w:t>
      </w:r>
      <w:r w:rsidR="00875561" w:rsidRPr="005C1E93">
        <w:rPr>
          <w:sz w:val="24"/>
          <w:szCs w:val="24"/>
        </w:rPr>
        <w:t xml:space="preserve"> и достигших возраста 18 лет,</w:t>
      </w:r>
      <w:r w:rsidR="00875561" w:rsidRPr="005C1E93">
        <w:rPr>
          <w:rFonts w:eastAsia="Calibri"/>
          <w:sz w:val="24"/>
          <w:szCs w:val="24"/>
          <w:lang w:eastAsia="en-US"/>
        </w:rPr>
        <w:t xml:space="preserve"> </w:t>
      </w:r>
      <w:r w:rsidRPr="005C1E93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5C1E93">
        <w:rPr>
          <w:rFonts w:eastAsia="Calibri"/>
          <w:sz w:val="24"/>
          <w:szCs w:val="24"/>
          <w:lang w:eastAsia="en-US"/>
        </w:rPr>
        <w:t>по "</w:t>
      </w:r>
      <w:r w:rsidR="005C1E93" w:rsidRPr="005C1E93">
        <w:rPr>
          <w:rFonts w:eastAsia="Calibri"/>
          <w:sz w:val="24"/>
          <w:szCs w:val="24"/>
          <w:lang w:eastAsia="en-US"/>
        </w:rPr>
        <w:t>04</w:t>
      </w:r>
      <w:r w:rsidR="00FB50AD" w:rsidRPr="005C1E93">
        <w:rPr>
          <w:rFonts w:eastAsia="Calibri"/>
          <w:sz w:val="24"/>
          <w:szCs w:val="24"/>
          <w:lang w:eastAsia="en-US"/>
        </w:rPr>
        <w:t xml:space="preserve">" </w:t>
      </w:r>
      <w:r w:rsidR="005C1E93" w:rsidRPr="005C1E93">
        <w:rPr>
          <w:rFonts w:eastAsia="Calibri"/>
          <w:sz w:val="24"/>
          <w:szCs w:val="24"/>
          <w:lang w:eastAsia="en-US"/>
        </w:rPr>
        <w:t>июня</w:t>
      </w:r>
      <w:r w:rsidR="00725B4C" w:rsidRPr="005C1E93">
        <w:rPr>
          <w:rFonts w:eastAsia="Calibri"/>
          <w:sz w:val="24"/>
          <w:szCs w:val="24"/>
          <w:lang w:eastAsia="en-US"/>
        </w:rPr>
        <w:t xml:space="preserve"> </w:t>
      </w:r>
      <w:r w:rsidR="00FB50AD" w:rsidRPr="005C1E93">
        <w:rPr>
          <w:rFonts w:eastAsia="Calibri"/>
          <w:sz w:val="24"/>
          <w:szCs w:val="24"/>
          <w:lang w:eastAsia="en-US"/>
        </w:rPr>
        <w:t>202</w:t>
      </w:r>
      <w:r w:rsidR="004D742B" w:rsidRPr="005C1E93">
        <w:rPr>
          <w:rFonts w:eastAsia="Calibri"/>
          <w:sz w:val="24"/>
          <w:szCs w:val="24"/>
          <w:lang w:eastAsia="en-US"/>
        </w:rPr>
        <w:t>1</w:t>
      </w:r>
      <w:r w:rsidR="00FB50AD" w:rsidRPr="005C1E93">
        <w:rPr>
          <w:rFonts w:eastAsia="Calibri"/>
          <w:sz w:val="24"/>
          <w:szCs w:val="24"/>
          <w:lang w:eastAsia="en-US"/>
        </w:rPr>
        <w:t>г.</w:t>
      </w:r>
      <w:r w:rsidR="00667800" w:rsidRPr="005C1E93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5C1E93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5C1E93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5C1E93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C1E93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5C1E93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5C1E93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5C1E93" w:rsidRPr="005C1E93">
        <w:rPr>
          <w:rFonts w:eastAsia="Calibri"/>
          <w:sz w:val="24"/>
          <w:szCs w:val="24"/>
          <w:lang w:eastAsia="en-US"/>
        </w:rPr>
        <w:t>04 июня</w:t>
      </w:r>
      <w:r w:rsidRPr="005C1E93">
        <w:rPr>
          <w:rFonts w:eastAsia="Calibri"/>
          <w:sz w:val="24"/>
          <w:szCs w:val="24"/>
          <w:lang w:eastAsia="en-US"/>
        </w:rPr>
        <w:t xml:space="preserve"> 20</w:t>
      </w:r>
      <w:r w:rsidR="00FB60EE" w:rsidRPr="005C1E93">
        <w:rPr>
          <w:rFonts w:eastAsia="Calibri"/>
          <w:sz w:val="24"/>
          <w:szCs w:val="24"/>
          <w:lang w:eastAsia="en-US"/>
        </w:rPr>
        <w:t>2</w:t>
      </w:r>
      <w:r w:rsidR="00986AC3" w:rsidRPr="005C1E93">
        <w:rPr>
          <w:rFonts w:eastAsia="Calibri"/>
          <w:sz w:val="24"/>
          <w:szCs w:val="24"/>
          <w:lang w:eastAsia="en-US"/>
        </w:rPr>
        <w:t>1</w:t>
      </w:r>
      <w:r w:rsidRPr="005C1E93">
        <w:rPr>
          <w:rFonts w:eastAsia="Calibri"/>
          <w:sz w:val="24"/>
          <w:szCs w:val="24"/>
          <w:lang w:eastAsia="en-US"/>
        </w:rPr>
        <w:t>г. включительно. Предложения и замечания, направленные по истечении указанного срока, не рассматриваются.</w:t>
      </w:r>
    </w:p>
    <w:p w:rsidR="001B68FE" w:rsidRPr="005C1E93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C1E93">
        <w:rPr>
          <w:rFonts w:eastAsia="Calibri"/>
          <w:sz w:val="24"/>
          <w:szCs w:val="24"/>
          <w:lang w:eastAsia="en-US"/>
        </w:rPr>
        <w:t xml:space="preserve">3. </w:t>
      </w:r>
      <w:r w:rsidRPr="005C1E93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5C1E93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5C1E93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5C1E93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5C1E93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C1E93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5C1E93">
        <w:rPr>
          <w:rFonts w:eastAsia="Calibri"/>
          <w:sz w:val="24"/>
          <w:szCs w:val="24"/>
          <w:lang w:eastAsia="en-US"/>
        </w:rPr>
        <w:t>о</w:t>
      </w:r>
      <w:r w:rsidRPr="005C1E93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5C1E93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5C1E93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5C1E93">
        <w:rPr>
          <w:rFonts w:eastAsia="Calibri"/>
          <w:sz w:val="24"/>
          <w:szCs w:val="24"/>
          <w:lang w:eastAsia="en-US"/>
        </w:rPr>
        <w:t xml:space="preserve"> </w:t>
      </w:r>
      <w:r w:rsidR="00FB60EE" w:rsidRPr="005C1E93">
        <w:rPr>
          <w:sz w:val="24"/>
          <w:szCs w:val="24"/>
        </w:rPr>
        <w:t>Пермский край, г. Добрянка, ул. Советская, д. 14,</w:t>
      </w:r>
      <w:r w:rsidRPr="005C1E93">
        <w:rPr>
          <w:rFonts w:eastAsia="Calibri"/>
          <w:sz w:val="24"/>
          <w:szCs w:val="24"/>
          <w:lang w:eastAsia="en-US"/>
        </w:rPr>
        <w:t xml:space="preserve"> </w:t>
      </w:r>
      <w:r w:rsidR="00E83CD9" w:rsidRPr="005C1E93">
        <w:rPr>
          <w:rFonts w:eastAsia="Calibri"/>
          <w:sz w:val="24"/>
          <w:szCs w:val="24"/>
          <w:lang w:eastAsia="en-US"/>
        </w:rPr>
        <w:t>каб.305</w:t>
      </w:r>
      <w:r w:rsidR="003422E0" w:rsidRPr="005C1E93">
        <w:rPr>
          <w:rFonts w:eastAsia="Calibri"/>
          <w:sz w:val="24"/>
          <w:szCs w:val="24"/>
          <w:lang w:eastAsia="en-US"/>
        </w:rPr>
        <w:t xml:space="preserve"> </w:t>
      </w:r>
      <w:r w:rsidRPr="005C1E93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5C1E93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5C1E93">
        <w:rPr>
          <w:rFonts w:eastAsia="Calibri"/>
          <w:sz w:val="24"/>
          <w:szCs w:val="24"/>
          <w:lang w:eastAsia="en-US"/>
        </w:rPr>
        <w:br/>
        <w:t>по Проекту, через интернет - приемную Добрянского городского округа, расположенную на официальном сайте в сети «Интернет»:</w:t>
      </w:r>
      <w:r w:rsidR="00DA3541" w:rsidRPr="005C1E93">
        <w:rPr>
          <w:sz w:val="24"/>
          <w:szCs w:val="24"/>
        </w:rPr>
        <w:t xml:space="preserve"> </w:t>
      </w:r>
      <w:hyperlink r:id="rId7" w:history="1">
        <w:r w:rsidR="00DA3541" w:rsidRPr="005C1E93">
          <w:rPr>
            <w:sz w:val="24"/>
            <w:szCs w:val="24"/>
            <w:lang w:val="en-US"/>
          </w:rPr>
          <w:t>http</w:t>
        </w:r>
        <w:r w:rsidR="00DA3541" w:rsidRPr="005C1E93">
          <w:rPr>
            <w:sz w:val="24"/>
            <w:szCs w:val="24"/>
          </w:rPr>
          <w:t>://</w:t>
        </w:r>
        <w:r w:rsidR="00DA3541" w:rsidRPr="005C1E93">
          <w:rPr>
            <w:sz w:val="24"/>
            <w:szCs w:val="24"/>
            <w:lang w:val="en-US"/>
          </w:rPr>
          <w:t>dobrraion</w:t>
        </w:r>
        <w:r w:rsidR="00DA3541" w:rsidRPr="005C1E93">
          <w:rPr>
            <w:sz w:val="24"/>
            <w:szCs w:val="24"/>
          </w:rPr>
          <w:t>.</w:t>
        </w:r>
        <w:r w:rsidR="00DA3541" w:rsidRPr="005C1E93">
          <w:rPr>
            <w:sz w:val="24"/>
            <w:szCs w:val="24"/>
            <w:lang w:val="en-US"/>
          </w:rPr>
          <w:t>ru</w:t>
        </w:r>
        <w:r w:rsidR="00DA3541" w:rsidRPr="005C1E93">
          <w:rPr>
            <w:sz w:val="24"/>
            <w:szCs w:val="24"/>
          </w:rPr>
          <w:t>/</w:t>
        </w:r>
      </w:hyperlink>
      <w:r w:rsidRPr="005C1E93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5C1E93">
          <w:rPr>
            <w:sz w:val="24"/>
            <w:szCs w:val="24"/>
          </w:rPr>
          <w:t>http://</w:t>
        </w:r>
        <w:r w:rsidR="00DA3541" w:rsidRPr="005C1E93">
          <w:rPr>
            <w:sz w:val="24"/>
            <w:szCs w:val="24"/>
            <w:lang w:val="en-US"/>
          </w:rPr>
          <w:t>reception</w:t>
        </w:r>
        <w:r w:rsidR="00DA3541" w:rsidRPr="005C1E93">
          <w:rPr>
            <w:sz w:val="24"/>
            <w:szCs w:val="24"/>
          </w:rPr>
          <w:t>.</w:t>
        </w:r>
        <w:r w:rsidR="00DA3541" w:rsidRPr="005C1E93">
          <w:rPr>
            <w:sz w:val="24"/>
            <w:szCs w:val="24"/>
            <w:lang w:val="en-US"/>
          </w:rPr>
          <w:t>permkrai</w:t>
        </w:r>
        <w:r w:rsidR="00DA3541" w:rsidRPr="005C1E93">
          <w:rPr>
            <w:sz w:val="24"/>
            <w:szCs w:val="24"/>
          </w:rPr>
          <w:t>.</w:t>
        </w:r>
        <w:r w:rsidR="00DA3541" w:rsidRPr="005C1E93">
          <w:rPr>
            <w:sz w:val="24"/>
            <w:szCs w:val="24"/>
            <w:lang w:val="en-US"/>
          </w:rPr>
          <w:t>ru</w:t>
        </w:r>
      </w:hyperlink>
      <w:r w:rsidRPr="005C1E93">
        <w:rPr>
          <w:rFonts w:eastAsia="Calibri"/>
          <w:sz w:val="24"/>
          <w:szCs w:val="24"/>
          <w:lang w:eastAsia="en-US"/>
        </w:rPr>
        <w:t xml:space="preserve">, посредством электронной почты по </w:t>
      </w:r>
      <w:r w:rsidRPr="005C1E93">
        <w:rPr>
          <w:rFonts w:eastAsia="Calibri"/>
          <w:sz w:val="24"/>
          <w:szCs w:val="24"/>
          <w:lang w:eastAsia="en-US"/>
        </w:rPr>
        <w:lastRenderedPageBreak/>
        <w:t>адресу: </w:t>
      </w:r>
      <w:hyperlink r:id="rId9" w:history="1">
        <w:r w:rsidR="00DA3541" w:rsidRPr="005C1E93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5C1E93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5C1E93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5C1E93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5C1E93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5C1E93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5C1E93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5C1E93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5C1E93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5C1E93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5C1E93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5C1E93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5C1E93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5C1E93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5C1E93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5C1E93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5C1E93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C1E93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5C1E93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5C1E93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5C1E93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5C1E93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5C1E93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5C1E93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5C1E93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5C1E93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5C1E93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5C1E93">
        <w:rPr>
          <w:rFonts w:eastAsia="Calibri"/>
          <w:sz w:val="24"/>
          <w:szCs w:val="24"/>
          <w:lang w:eastAsia="en-US"/>
        </w:rPr>
        <w:t xml:space="preserve">6. </w:t>
      </w:r>
      <w:r w:rsidR="00F05CF0" w:rsidRPr="005C1E93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93297A" w:rsidRDefault="001B68FE" w:rsidP="00F05CF0">
      <w:pPr>
        <w:ind w:firstLine="708"/>
        <w:jc w:val="both"/>
        <w:rPr>
          <w:sz w:val="24"/>
          <w:szCs w:val="24"/>
        </w:rPr>
      </w:pPr>
      <w:r w:rsidRPr="005C1E93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5C1E93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5C1E93">
        <w:rPr>
          <w:sz w:val="24"/>
          <w:szCs w:val="24"/>
          <w:lang w:val="x-none"/>
        </w:rPr>
        <w:t>На основании протокола общественных обсуждений</w:t>
      </w:r>
      <w:r w:rsidR="00F05CF0" w:rsidRPr="0093297A">
        <w:rPr>
          <w:sz w:val="24"/>
          <w:szCs w:val="24"/>
          <w:lang w:val="x-none"/>
        </w:rPr>
        <w:t xml:space="preserve">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93297A">
        <w:rPr>
          <w:sz w:val="24"/>
          <w:szCs w:val="24"/>
        </w:rPr>
        <w:t>.</w:t>
      </w:r>
    </w:p>
    <w:p w:rsidR="001B68FE" w:rsidRPr="0093297A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8. 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93297A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93297A">
        <w:rPr>
          <w:rFonts w:eastAsia="Calibri"/>
          <w:sz w:val="24"/>
          <w:szCs w:val="24"/>
          <w:lang w:eastAsia="en-US"/>
        </w:rPr>
        <w:t>Положением</w:t>
      </w:r>
      <w:r w:rsidRPr="0093297A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Добрянском городском округе</w:t>
      </w:r>
      <w:r w:rsidRPr="0093297A">
        <w:rPr>
          <w:rFonts w:eastAsia="Calibri"/>
          <w:snapToGrid w:val="0"/>
          <w:sz w:val="24"/>
          <w:szCs w:val="24"/>
          <w:lang w:eastAsia="en-US"/>
        </w:rPr>
        <w:t>, утвержденным решением Думы Добрянского городского округа от_</w:t>
      </w:r>
      <w:r w:rsidR="0021138F" w:rsidRPr="0093297A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93297A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93297A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BE52B2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745E28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BE52B2">
        <w:rPr>
          <w:rFonts w:eastAsia="Calibri"/>
          <w:sz w:val="24"/>
          <w:szCs w:val="24"/>
          <w:lang w:eastAsia="en-US"/>
        </w:rPr>
        <w:br w:type="column"/>
      </w:r>
      <w:r w:rsidR="000A18F0" w:rsidRPr="006D3219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="00BE52B2" w:rsidRPr="006D3219">
        <w:rPr>
          <w:rFonts w:eastAsia="Calibri"/>
          <w:sz w:val="24"/>
          <w:szCs w:val="24"/>
          <w:lang w:eastAsia="en-US"/>
        </w:rPr>
        <w:t xml:space="preserve">   </w:t>
      </w:r>
      <w:r w:rsidRPr="00745E28">
        <w:rPr>
          <w:snapToGrid w:val="0"/>
          <w:sz w:val="24"/>
          <w:szCs w:val="24"/>
        </w:rPr>
        <w:t xml:space="preserve">Приложение </w:t>
      </w:r>
    </w:p>
    <w:p w:rsidR="005E64BC" w:rsidRPr="00745E28" w:rsidRDefault="001B68FE" w:rsidP="00745E28">
      <w:pPr>
        <w:ind w:left="5103"/>
        <w:rPr>
          <w:sz w:val="24"/>
          <w:szCs w:val="24"/>
        </w:rPr>
      </w:pPr>
      <w:r w:rsidRPr="00745E28">
        <w:rPr>
          <w:snapToGrid w:val="0"/>
          <w:sz w:val="24"/>
          <w:szCs w:val="24"/>
        </w:rPr>
        <w:t>к Порядку внесения предложений и замечаний</w:t>
      </w:r>
      <w:bookmarkStart w:id="1" w:name="OLE_LINK147"/>
      <w:bookmarkStart w:id="2" w:name="OLE_LINK146"/>
      <w:bookmarkStart w:id="3" w:name="OLE_LINK145"/>
      <w:r w:rsidRPr="00745E28">
        <w:rPr>
          <w:snapToGrid w:val="0"/>
          <w:sz w:val="24"/>
          <w:szCs w:val="24"/>
        </w:rPr>
        <w:t xml:space="preserve"> </w:t>
      </w:r>
      <w:r w:rsidR="00171C33" w:rsidRPr="00745E28">
        <w:rPr>
          <w:sz w:val="24"/>
          <w:szCs w:val="24"/>
        </w:rPr>
        <w:t xml:space="preserve">по проекту </w:t>
      </w:r>
      <w:r w:rsidR="00745E28" w:rsidRPr="00745E28">
        <w:rPr>
          <w:sz w:val="24"/>
          <w:szCs w:val="24"/>
        </w:rPr>
        <w:t>внесения изменений в документацию по планировке территории «Проект межевания территории, населенного пункта – село Перемское, Добрянский городской округ, Пермский край», утвержденную постановлением администрации Добрянского городского округа от 21 августа 2020 г. № 1227</w:t>
      </w:r>
    </w:p>
    <w:p w:rsidR="001B68FE" w:rsidRPr="00745E28" w:rsidRDefault="001B68FE" w:rsidP="000A18F0">
      <w:pPr>
        <w:ind w:left="5103"/>
        <w:jc w:val="both"/>
        <w:rPr>
          <w:sz w:val="24"/>
          <w:szCs w:val="24"/>
        </w:rPr>
      </w:pPr>
      <w:r w:rsidRPr="00745E28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</w:p>
    <w:p w:rsidR="001B68FE" w:rsidRPr="00745E28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745E28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745E28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745E28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745E28" w:rsidRPr="00745E28" w:rsidRDefault="00745E28" w:rsidP="00745E28">
      <w:pPr>
        <w:jc w:val="center"/>
        <w:rPr>
          <w:sz w:val="24"/>
          <w:szCs w:val="24"/>
          <w:u w:val="single"/>
        </w:rPr>
      </w:pPr>
      <w:r w:rsidRPr="00745E28">
        <w:rPr>
          <w:b/>
          <w:sz w:val="24"/>
          <w:szCs w:val="24"/>
          <w:u w:val="single"/>
        </w:rPr>
        <w:t>по проекту внесения изменений в документацию по планировке территории «Проект межевания территории, населенного пункта – село Перемское, Добрянский городской округ, Пермский край», утвержденную постановлением администрации Добрянского городского округа от 21 августа 2020 г. № 1227</w:t>
      </w:r>
      <w:r w:rsidRPr="00745E28">
        <w:rPr>
          <w:sz w:val="24"/>
          <w:szCs w:val="24"/>
          <w:u w:val="single"/>
        </w:rPr>
        <w:t xml:space="preserve"> </w:t>
      </w:r>
    </w:p>
    <w:p w:rsidR="001B68FE" w:rsidRPr="00745E28" w:rsidRDefault="001B68FE" w:rsidP="00745E28">
      <w:pPr>
        <w:jc w:val="center"/>
        <w:rPr>
          <w:rFonts w:eastAsia="Calibri"/>
          <w:sz w:val="24"/>
          <w:szCs w:val="24"/>
          <w:lang w:eastAsia="en-US"/>
        </w:rPr>
      </w:pPr>
      <w:r w:rsidRPr="00745E28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745E28" w:rsidRDefault="001B68FE" w:rsidP="001B68FE">
      <w:pPr>
        <w:rPr>
          <w:snapToGrid w:val="0"/>
          <w:sz w:val="24"/>
          <w:szCs w:val="24"/>
        </w:rPr>
      </w:pPr>
      <w:r w:rsidRPr="00745E28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424E6"/>
    <w:rsid w:val="000458FC"/>
    <w:rsid w:val="00071B3D"/>
    <w:rsid w:val="00071C95"/>
    <w:rsid w:val="00097079"/>
    <w:rsid w:val="000A18F0"/>
    <w:rsid w:val="000B64D6"/>
    <w:rsid w:val="001142F4"/>
    <w:rsid w:val="001253E8"/>
    <w:rsid w:val="00126CFB"/>
    <w:rsid w:val="00137BC0"/>
    <w:rsid w:val="001672D3"/>
    <w:rsid w:val="00171C33"/>
    <w:rsid w:val="00176F37"/>
    <w:rsid w:val="001A18E2"/>
    <w:rsid w:val="001B68FE"/>
    <w:rsid w:val="001D4F58"/>
    <w:rsid w:val="001D58EF"/>
    <w:rsid w:val="00200113"/>
    <w:rsid w:val="00203865"/>
    <w:rsid w:val="0021138F"/>
    <w:rsid w:val="0023171B"/>
    <w:rsid w:val="00263C6A"/>
    <w:rsid w:val="00306773"/>
    <w:rsid w:val="003422E0"/>
    <w:rsid w:val="00351E3F"/>
    <w:rsid w:val="0035755F"/>
    <w:rsid w:val="00357751"/>
    <w:rsid w:val="00390A10"/>
    <w:rsid w:val="00394B2F"/>
    <w:rsid w:val="00395549"/>
    <w:rsid w:val="003D47AC"/>
    <w:rsid w:val="003E63BE"/>
    <w:rsid w:val="00427A91"/>
    <w:rsid w:val="0043767D"/>
    <w:rsid w:val="00437CB2"/>
    <w:rsid w:val="004543AD"/>
    <w:rsid w:val="00467929"/>
    <w:rsid w:val="004752D5"/>
    <w:rsid w:val="00477B3E"/>
    <w:rsid w:val="00493C0E"/>
    <w:rsid w:val="004D00F2"/>
    <w:rsid w:val="004D191D"/>
    <w:rsid w:val="004D1B3A"/>
    <w:rsid w:val="004D742B"/>
    <w:rsid w:val="0050052E"/>
    <w:rsid w:val="005025BE"/>
    <w:rsid w:val="005079A8"/>
    <w:rsid w:val="005510E6"/>
    <w:rsid w:val="005519EC"/>
    <w:rsid w:val="005525DA"/>
    <w:rsid w:val="005564E4"/>
    <w:rsid w:val="005763C4"/>
    <w:rsid w:val="0059632B"/>
    <w:rsid w:val="00597186"/>
    <w:rsid w:val="005A0BED"/>
    <w:rsid w:val="005A249E"/>
    <w:rsid w:val="005C1E93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15EE2"/>
    <w:rsid w:val="00717946"/>
    <w:rsid w:val="00725B4C"/>
    <w:rsid w:val="00745E28"/>
    <w:rsid w:val="00753BC7"/>
    <w:rsid w:val="007A56C7"/>
    <w:rsid w:val="007C1A7B"/>
    <w:rsid w:val="007E4A5A"/>
    <w:rsid w:val="007E7CED"/>
    <w:rsid w:val="007F1C64"/>
    <w:rsid w:val="007F3178"/>
    <w:rsid w:val="007F6A13"/>
    <w:rsid w:val="00800E33"/>
    <w:rsid w:val="008057FC"/>
    <w:rsid w:val="00822A5D"/>
    <w:rsid w:val="00837186"/>
    <w:rsid w:val="00864827"/>
    <w:rsid w:val="0087520E"/>
    <w:rsid w:val="00875561"/>
    <w:rsid w:val="008C5514"/>
    <w:rsid w:val="008D5065"/>
    <w:rsid w:val="008E561D"/>
    <w:rsid w:val="009120C0"/>
    <w:rsid w:val="00923044"/>
    <w:rsid w:val="0093297A"/>
    <w:rsid w:val="009447A4"/>
    <w:rsid w:val="00986AC3"/>
    <w:rsid w:val="009B435B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74A5D"/>
    <w:rsid w:val="00B93574"/>
    <w:rsid w:val="00BA02B5"/>
    <w:rsid w:val="00BE0D02"/>
    <w:rsid w:val="00BE52B2"/>
    <w:rsid w:val="00BF026D"/>
    <w:rsid w:val="00C00913"/>
    <w:rsid w:val="00C12594"/>
    <w:rsid w:val="00C2638A"/>
    <w:rsid w:val="00C91BC3"/>
    <w:rsid w:val="00CA64FE"/>
    <w:rsid w:val="00CB7DC1"/>
    <w:rsid w:val="00CF584D"/>
    <w:rsid w:val="00D02D1C"/>
    <w:rsid w:val="00D07A4A"/>
    <w:rsid w:val="00D20F4B"/>
    <w:rsid w:val="00D33A05"/>
    <w:rsid w:val="00D41760"/>
    <w:rsid w:val="00D44AE1"/>
    <w:rsid w:val="00D62ECC"/>
    <w:rsid w:val="00D72E3D"/>
    <w:rsid w:val="00D815E7"/>
    <w:rsid w:val="00D95048"/>
    <w:rsid w:val="00DA3541"/>
    <w:rsid w:val="00DA7286"/>
    <w:rsid w:val="00DB23C7"/>
    <w:rsid w:val="00DC5452"/>
    <w:rsid w:val="00DC5DF1"/>
    <w:rsid w:val="00DE264A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B31A3"/>
    <w:rsid w:val="00ED459E"/>
    <w:rsid w:val="00EE28AD"/>
    <w:rsid w:val="00F05CF0"/>
    <w:rsid w:val="00F16975"/>
    <w:rsid w:val="00F4183F"/>
    <w:rsid w:val="00F50E99"/>
    <w:rsid w:val="00F5293F"/>
    <w:rsid w:val="00F561AC"/>
    <w:rsid w:val="00FB50AD"/>
    <w:rsid w:val="00FB60EE"/>
    <w:rsid w:val="00FC4EA2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5558</Characters>
  <Application>Microsoft Office Word</Application>
  <DocSecurity>4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2021-05-12T14:04:00Z</cp:lastPrinted>
  <dcterms:created xsi:type="dcterms:W3CDTF">2021-05-12T14:04:00Z</dcterms:created>
  <dcterms:modified xsi:type="dcterms:W3CDTF">2021-05-12T14:04:00Z</dcterms:modified>
</cp:coreProperties>
</file>